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F1" w:rsidRPr="004B1C38" w:rsidRDefault="00041542" w:rsidP="008A4463">
      <w:pPr>
        <w:spacing w:after="150" w:line="288" w:lineRule="atLeast"/>
        <w:jc w:val="both"/>
        <w:textAlignment w:val="baseline"/>
        <w:outlineLvl w:val="1"/>
        <w:rPr>
          <w:rFonts w:ascii="Times New Roman" w:eastAsia="Times New Roman" w:hAnsi="Times New Roman" w:cs="Times New Roman"/>
          <w:sz w:val="24"/>
          <w:szCs w:val="24"/>
          <w:lang w:eastAsia="es-EC"/>
        </w:rPr>
      </w:pPr>
      <w:r w:rsidRPr="008A4463">
        <w:rPr>
          <w:rFonts w:ascii="Times New Roman" w:hAnsi="Times New Roman" w:cs="Times New Roman"/>
          <w:b/>
          <w:sz w:val="28"/>
          <w:szCs w:val="28"/>
        </w:rPr>
        <w:t xml:space="preserve">Notas </w:t>
      </w:r>
      <w:r w:rsidR="008071F1" w:rsidRPr="008A4463">
        <w:rPr>
          <w:rFonts w:ascii="Times New Roman" w:hAnsi="Times New Roman" w:cs="Times New Roman"/>
          <w:b/>
          <w:sz w:val="28"/>
          <w:szCs w:val="28"/>
        </w:rPr>
        <w:t xml:space="preserve">del intercambio </w:t>
      </w:r>
      <w:r w:rsidR="00B800E3">
        <w:rPr>
          <w:rFonts w:ascii="Times New Roman" w:hAnsi="Times New Roman" w:cs="Times New Roman"/>
          <w:b/>
          <w:sz w:val="28"/>
          <w:szCs w:val="28"/>
        </w:rPr>
        <w:t xml:space="preserve">de </w:t>
      </w:r>
      <w:r w:rsidR="008071F1" w:rsidRPr="008A4463">
        <w:rPr>
          <w:rFonts w:ascii="Times New Roman" w:hAnsi="Times New Roman" w:cs="Times New Roman"/>
          <w:b/>
          <w:sz w:val="28"/>
          <w:szCs w:val="28"/>
        </w:rPr>
        <w:t>l</w:t>
      </w:r>
      <w:r w:rsidR="00041B43" w:rsidRPr="008A4463">
        <w:rPr>
          <w:rFonts w:ascii="Times New Roman" w:hAnsi="Times New Roman" w:cs="Times New Roman"/>
          <w:b/>
          <w:sz w:val="28"/>
          <w:szCs w:val="28"/>
        </w:rPr>
        <w:t xml:space="preserve">a </w:t>
      </w:r>
      <w:r w:rsidRPr="008A4463">
        <w:rPr>
          <w:rFonts w:ascii="Times New Roman" w:hAnsi="Times New Roman" w:cs="Times New Roman"/>
          <w:b/>
          <w:sz w:val="28"/>
          <w:szCs w:val="28"/>
        </w:rPr>
        <w:t>m</w:t>
      </w:r>
      <w:r w:rsidR="00041B43" w:rsidRPr="008A4463">
        <w:rPr>
          <w:rFonts w:ascii="Times New Roman" w:hAnsi="Times New Roman" w:cs="Times New Roman"/>
          <w:b/>
          <w:sz w:val="28"/>
          <w:szCs w:val="28"/>
        </w:rPr>
        <w:t xml:space="preserve">esa temática de Educación (español) </w:t>
      </w:r>
      <w:r w:rsidR="008A4463" w:rsidRPr="008A4463">
        <w:rPr>
          <w:rFonts w:ascii="Times New Roman" w:hAnsi="Times New Roman" w:cs="Times New Roman"/>
          <w:b/>
          <w:sz w:val="28"/>
          <w:szCs w:val="28"/>
        </w:rPr>
        <w:t xml:space="preserve">en la </w:t>
      </w:r>
      <w:r w:rsidR="00C04354" w:rsidRPr="008A4463">
        <w:rPr>
          <w:rFonts w:ascii="Times New Roman" w:hAnsi="Times New Roman" w:cs="Times New Roman"/>
          <w:b/>
          <w:sz w:val="28"/>
          <w:szCs w:val="28"/>
        </w:rPr>
        <w:t>P</w:t>
      </w:r>
      <w:r w:rsidR="004B1C38" w:rsidRPr="008A4463">
        <w:rPr>
          <w:rFonts w:ascii="Times New Roman" w:hAnsi="Times New Roman" w:cs="Times New Roman"/>
          <w:b/>
          <w:sz w:val="28"/>
          <w:szCs w:val="28"/>
        </w:rPr>
        <w:t xml:space="preserve">rimera </w:t>
      </w:r>
      <w:r w:rsidR="008071F1" w:rsidRPr="008A4463">
        <w:rPr>
          <w:rFonts w:ascii="Times New Roman" w:eastAsia="Times New Roman" w:hAnsi="Times New Roman" w:cs="Times New Roman"/>
          <w:b/>
          <w:sz w:val="28"/>
          <w:szCs w:val="28"/>
          <w:bdr w:val="none" w:sz="0" w:space="0" w:color="auto" w:frame="1"/>
          <w:lang w:eastAsia="es-EC"/>
        </w:rPr>
        <w:t xml:space="preserve">Asamblea del Foro Humanista Mundial Permanente. </w:t>
      </w:r>
      <w:r w:rsidR="008071F1" w:rsidRPr="004B1C38">
        <w:rPr>
          <w:rFonts w:ascii="Times New Roman" w:eastAsia="Times New Roman" w:hAnsi="Times New Roman" w:cs="Times New Roman"/>
          <w:sz w:val="24"/>
          <w:szCs w:val="24"/>
          <w:bdr w:val="none" w:sz="0" w:space="0" w:color="auto" w:frame="1"/>
          <w:lang w:eastAsia="es-EC"/>
        </w:rPr>
        <w:t>25 de enero de 2025</w:t>
      </w:r>
      <w:r w:rsidR="008A4463">
        <w:rPr>
          <w:rStyle w:val="Refdenotaalpie"/>
          <w:rFonts w:ascii="Times New Roman" w:eastAsia="Times New Roman" w:hAnsi="Times New Roman" w:cs="Times New Roman"/>
          <w:sz w:val="24"/>
          <w:szCs w:val="24"/>
          <w:bdr w:val="none" w:sz="0" w:space="0" w:color="auto" w:frame="1"/>
          <w:lang w:eastAsia="es-EC"/>
        </w:rPr>
        <w:footnoteReference w:id="1"/>
      </w:r>
    </w:p>
    <w:p w:rsidR="008A4463" w:rsidRDefault="008A4463" w:rsidP="008A4463">
      <w:pPr>
        <w:rPr>
          <w:rStyle w:val="--l"/>
          <w:rFonts w:ascii="Times New Roman" w:hAnsi="Times New Roman" w:cs="Times New Roman"/>
          <w:sz w:val="24"/>
          <w:szCs w:val="24"/>
          <w:bdr w:val="none" w:sz="0" w:space="0" w:color="auto" w:frame="1"/>
        </w:rPr>
      </w:pPr>
    </w:p>
    <w:p w:rsidR="008A4463" w:rsidRDefault="008A4463" w:rsidP="008A4463">
      <w:pPr>
        <w:rPr>
          <w:rStyle w:val="--l"/>
          <w:rFonts w:ascii="Times New Roman" w:hAnsi="Times New Roman" w:cs="Times New Roman"/>
          <w:sz w:val="24"/>
          <w:szCs w:val="24"/>
          <w:bdr w:val="none" w:sz="0" w:space="0" w:color="auto" w:frame="1"/>
        </w:rPr>
      </w:pPr>
      <w:r>
        <w:rPr>
          <w:rStyle w:val="--l"/>
          <w:rFonts w:ascii="Times New Roman" w:hAnsi="Times New Roman" w:cs="Times New Roman"/>
          <w:sz w:val="24"/>
          <w:szCs w:val="24"/>
          <w:bdr w:val="none" w:sz="0" w:space="0" w:color="auto" w:frame="1"/>
        </w:rPr>
        <w:t>La primera asamblea del Foro Humanista Mundial Permanente realizada el sábado 25 de enero de 2025, vía zoom, propuso como objetivo “fomentar el intercambio y poner en marcha Mesas Temáticas Permanentes”</w:t>
      </w:r>
      <w:r w:rsidRPr="00547831">
        <w:rPr>
          <w:rStyle w:val="--l"/>
          <w:rFonts w:ascii="Times New Roman" w:hAnsi="Times New Roman" w:cs="Times New Roman"/>
          <w:sz w:val="24"/>
          <w:szCs w:val="24"/>
          <w:bdr w:val="none" w:sz="0" w:space="0" w:color="auto" w:frame="1"/>
        </w:rPr>
        <w:t xml:space="preserve">. </w:t>
      </w:r>
      <w:r>
        <w:rPr>
          <w:rStyle w:val="--l"/>
          <w:rFonts w:ascii="Times New Roman" w:hAnsi="Times New Roman" w:cs="Times New Roman"/>
          <w:sz w:val="24"/>
          <w:szCs w:val="24"/>
          <w:bdr w:val="none" w:sz="0" w:space="0" w:color="auto" w:frame="1"/>
        </w:rPr>
        <w:t xml:space="preserve">Luego de la sesión plenaria de apertura, se organizaron intercambios en pequeños grupos con las personas inscritas en las 11 mesas temáticas propuestas en la convocatoria. </w:t>
      </w:r>
    </w:p>
    <w:p w:rsidR="008A4463" w:rsidRDefault="008A4463" w:rsidP="008A4463">
      <w:pPr>
        <w:rPr>
          <w:rStyle w:val="--l"/>
          <w:rFonts w:ascii="Times New Roman" w:hAnsi="Times New Roman" w:cs="Times New Roman"/>
          <w:sz w:val="24"/>
          <w:szCs w:val="24"/>
          <w:bdr w:val="none" w:sz="0" w:space="0" w:color="auto" w:frame="1"/>
        </w:rPr>
      </w:pPr>
    </w:p>
    <w:tbl>
      <w:tblPr>
        <w:tblStyle w:val="Tablaconcuadrcula"/>
        <w:tblW w:w="0" w:type="auto"/>
        <w:tblLook w:val="04A0" w:firstRow="1" w:lastRow="0" w:firstColumn="1" w:lastColumn="0" w:noHBand="0" w:noVBand="1"/>
      </w:tblPr>
      <w:tblGrid>
        <w:gridCol w:w="8494"/>
      </w:tblGrid>
      <w:tr w:rsidR="00F55177" w:rsidTr="007B57ED">
        <w:trPr>
          <w:trHeight w:val="8385"/>
        </w:trPr>
        <w:tc>
          <w:tcPr>
            <w:tcW w:w="8494" w:type="dxa"/>
          </w:tcPr>
          <w:p w:rsidR="008A4463" w:rsidRDefault="008A4463" w:rsidP="008A4463">
            <w:pPr>
              <w:shd w:val="clear" w:color="auto" w:fill="FFFFFF"/>
              <w:jc w:val="center"/>
              <w:rPr>
                <w:rFonts w:ascii="Times New Roman" w:eastAsia="Times New Roman" w:hAnsi="Times New Roman" w:cs="Times New Roman"/>
                <w:color w:val="000000" w:themeColor="text1"/>
                <w:lang w:val="es-ES" w:eastAsia="es-EC"/>
              </w:rPr>
            </w:pPr>
            <w:r w:rsidRPr="008A4463">
              <w:rPr>
                <w:rFonts w:ascii="Times New Roman" w:eastAsia="Times New Roman" w:hAnsi="Times New Roman" w:cs="Times New Roman"/>
                <w:b/>
                <w:color w:val="000000" w:themeColor="text1"/>
                <w:sz w:val="28"/>
                <w:szCs w:val="28"/>
                <w:lang w:val="es-ES" w:eastAsia="es-EC"/>
              </w:rPr>
              <w:t>Palabras de apertura</w:t>
            </w:r>
            <w:r>
              <w:rPr>
                <w:rFonts w:ascii="Times New Roman" w:eastAsia="Times New Roman" w:hAnsi="Times New Roman" w:cs="Times New Roman"/>
                <w:b/>
                <w:color w:val="000000" w:themeColor="text1"/>
                <w:sz w:val="28"/>
                <w:szCs w:val="28"/>
                <w:lang w:val="es-ES" w:eastAsia="es-EC"/>
              </w:rPr>
              <w:t xml:space="preserve"> </w:t>
            </w:r>
            <w:r>
              <w:rPr>
                <w:rFonts w:ascii="Times New Roman" w:eastAsia="Times New Roman" w:hAnsi="Times New Roman" w:cs="Times New Roman"/>
                <w:color w:val="000000" w:themeColor="text1"/>
                <w:lang w:val="es-ES" w:eastAsia="es-EC"/>
              </w:rPr>
              <w:t>(selección</w:t>
            </w:r>
            <w:r>
              <w:rPr>
                <w:rStyle w:val="Refdenotaalpie"/>
                <w:rFonts w:ascii="Times New Roman" w:eastAsia="Times New Roman" w:hAnsi="Times New Roman" w:cs="Times New Roman"/>
                <w:color w:val="000000" w:themeColor="text1"/>
                <w:lang w:val="es-ES" w:eastAsia="es-EC"/>
              </w:rPr>
              <w:footnoteReference w:id="2"/>
            </w:r>
            <w:r>
              <w:rPr>
                <w:rFonts w:ascii="Times New Roman" w:eastAsia="Times New Roman" w:hAnsi="Times New Roman" w:cs="Times New Roman"/>
                <w:color w:val="000000" w:themeColor="text1"/>
                <w:lang w:val="es-ES" w:eastAsia="es-EC"/>
              </w:rPr>
              <w:t xml:space="preserve">). </w:t>
            </w:r>
            <w:r w:rsidRPr="008A4463">
              <w:rPr>
                <w:rFonts w:ascii="Times New Roman" w:eastAsia="Times New Roman" w:hAnsi="Times New Roman" w:cs="Times New Roman"/>
                <w:color w:val="000000" w:themeColor="text1"/>
                <w:sz w:val="28"/>
                <w:szCs w:val="28"/>
                <w:lang w:val="es-ES" w:eastAsia="es-EC"/>
              </w:rPr>
              <w:t>Antonio Carvallo</w:t>
            </w:r>
          </w:p>
          <w:p w:rsidR="008A4463" w:rsidRDefault="008A4463" w:rsidP="008A4463">
            <w:pPr>
              <w:shd w:val="clear" w:color="auto" w:fill="FFFFFF"/>
              <w:rPr>
                <w:rFonts w:ascii="Times New Roman" w:eastAsia="Times New Roman" w:hAnsi="Times New Roman" w:cs="Times New Roman"/>
                <w:color w:val="000000"/>
                <w:sz w:val="24"/>
                <w:szCs w:val="24"/>
                <w:lang w:eastAsia="es-EC"/>
              </w:rPr>
            </w:pPr>
          </w:p>
          <w:p w:rsidR="00F55177" w:rsidRPr="00F55177" w:rsidRDefault="00F55177" w:rsidP="008A4463">
            <w:pPr>
              <w:shd w:val="clear" w:color="auto" w:fill="FFF2CC" w:themeFill="accent4" w:themeFillTint="33"/>
              <w:spacing w:after="375"/>
              <w:jc w:val="both"/>
              <w:rPr>
                <w:rFonts w:ascii="Times New Roman" w:eastAsia="Times New Roman" w:hAnsi="Times New Roman" w:cs="Times New Roman"/>
                <w:color w:val="000000" w:themeColor="text1"/>
                <w:lang w:val="es-ES" w:eastAsia="es-EC"/>
              </w:rPr>
            </w:pPr>
            <w:r>
              <w:rPr>
                <w:rFonts w:ascii="Times New Roman" w:eastAsia="Times New Roman" w:hAnsi="Times New Roman" w:cs="Times New Roman"/>
                <w:color w:val="000000" w:themeColor="text1"/>
                <w:lang w:val="es-ES" w:eastAsia="es-EC"/>
              </w:rPr>
              <w:t>“</w:t>
            </w:r>
            <w:r w:rsidRPr="00F55177">
              <w:rPr>
                <w:rFonts w:ascii="Times New Roman" w:eastAsia="Times New Roman" w:hAnsi="Times New Roman" w:cs="Times New Roman"/>
                <w:color w:val="000000" w:themeColor="text1"/>
                <w:lang w:val="es-ES" w:eastAsia="es-EC"/>
              </w:rPr>
              <w:t xml:space="preserve">El Foro es un </w:t>
            </w:r>
            <w:r w:rsidRPr="00F55177">
              <w:rPr>
                <w:rFonts w:ascii="Times New Roman" w:eastAsia="Times New Roman" w:hAnsi="Times New Roman" w:cs="Times New Roman"/>
                <w:color w:val="000000" w:themeColor="text1"/>
                <w:u w:val="single"/>
                <w:lang w:val="es-ES" w:eastAsia="es-EC"/>
              </w:rPr>
              <w:t>ámbito de intercambio y discusión</w:t>
            </w:r>
            <w:r w:rsidRPr="00F55177">
              <w:rPr>
                <w:rFonts w:ascii="Times New Roman" w:eastAsia="Times New Roman" w:hAnsi="Times New Roman" w:cs="Times New Roman"/>
                <w:color w:val="000000" w:themeColor="text1"/>
                <w:lang w:val="es-ES" w:eastAsia="es-EC"/>
              </w:rPr>
              <w:t xml:space="preserve"> entre humanistas y personas de ideas afines de todo el mundo para estudiar y desarrollar posiciones sobre los problemas globales que nos afectan a todos hoy en día. Atender a las relaciones estructurales entre los fenómenos de la ciencia, la política, el arte y la religión</w:t>
            </w:r>
            <w:r>
              <w:rPr>
                <w:rFonts w:ascii="Times New Roman" w:eastAsia="Times New Roman" w:hAnsi="Times New Roman" w:cs="Times New Roman"/>
                <w:color w:val="000000" w:themeColor="text1"/>
                <w:lang w:val="es-ES" w:eastAsia="es-EC"/>
              </w:rPr>
              <w:t>”</w:t>
            </w:r>
            <w:r w:rsidRPr="00F55177">
              <w:rPr>
                <w:rFonts w:ascii="Times New Roman" w:eastAsia="Times New Roman" w:hAnsi="Times New Roman" w:cs="Times New Roman"/>
                <w:color w:val="000000" w:themeColor="text1"/>
                <w:lang w:val="es-ES" w:eastAsia="es-EC"/>
              </w:rPr>
              <w:t>.</w:t>
            </w:r>
          </w:p>
          <w:p w:rsidR="00F55177" w:rsidRPr="00F55177" w:rsidRDefault="00F55177" w:rsidP="008A4463">
            <w:pPr>
              <w:shd w:val="clear" w:color="auto" w:fill="FFF2CC" w:themeFill="accent4" w:themeFillTint="33"/>
              <w:spacing w:after="375"/>
              <w:rPr>
                <w:rFonts w:ascii="Times New Roman" w:eastAsia="Times New Roman" w:hAnsi="Times New Roman" w:cs="Times New Roman"/>
                <w:color w:val="000000" w:themeColor="text1"/>
                <w:lang w:eastAsia="es-EC"/>
              </w:rPr>
            </w:pPr>
            <w:r>
              <w:rPr>
                <w:rFonts w:ascii="Times New Roman" w:eastAsia="Times New Roman" w:hAnsi="Times New Roman" w:cs="Times New Roman"/>
                <w:color w:val="000000" w:themeColor="text1"/>
                <w:lang w:val="es-ES" w:eastAsia="es-EC"/>
              </w:rPr>
              <w:t>“</w:t>
            </w:r>
            <w:r w:rsidRPr="00F55177">
              <w:rPr>
                <w:rFonts w:ascii="Times New Roman" w:eastAsia="Times New Roman" w:hAnsi="Times New Roman" w:cs="Times New Roman"/>
                <w:color w:val="000000" w:themeColor="text1"/>
                <w:lang w:val="es-ES" w:eastAsia="es-EC"/>
              </w:rPr>
              <w:t xml:space="preserve">Nuestro objetivo en el Foro es un intercambio permanente de ideas y discusiones entre individuos e instituciones del espectro más amplio posible de las culturas del mundo. </w:t>
            </w:r>
            <w:r w:rsidRPr="00F55177">
              <w:rPr>
                <w:rFonts w:ascii="Times New Roman" w:eastAsia="Times New Roman" w:hAnsi="Times New Roman" w:cs="Times New Roman"/>
                <w:color w:val="000000" w:themeColor="text1"/>
                <w:u w:val="single"/>
                <w:lang w:val="es-ES" w:eastAsia="es-EC"/>
              </w:rPr>
              <w:t>Sentar las bases de un diálogo mundial</w:t>
            </w:r>
            <w:r w:rsidRPr="00F55177">
              <w:rPr>
                <w:rFonts w:ascii="Times New Roman" w:eastAsia="Times New Roman" w:hAnsi="Times New Roman" w:cs="Times New Roman"/>
                <w:color w:val="000000" w:themeColor="text1"/>
                <w:lang w:val="es-ES" w:eastAsia="es-EC"/>
              </w:rPr>
              <w:t>, incorporando, por supuesto, las aportaciones realizadas en el pasado por muchas corrientes de pensamiento y acción</w:t>
            </w:r>
            <w:r>
              <w:rPr>
                <w:rFonts w:ascii="Times New Roman" w:eastAsia="Times New Roman" w:hAnsi="Times New Roman" w:cs="Times New Roman"/>
                <w:color w:val="000000" w:themeColor="text1"/>
                <w:lang w:val="es-ES" w:eastAsia="es-EC"/>
              </w:rPr>
              <w:t>”</w:t>
            </w:r>
            <w:r w:rsidRPr="00F55177">
              <w:rPr>
                <w:rFonts w:ascii="Times New Roman" w:eastAsia="Times New Roman" w:hAnsi="Times New Roman" w:cs="Times New Roman"/>
                <w:color w:val="000000" w:themeColor="text1"/>
                <w:lang w:val="es-ES" w:eastAsia="es-EC"/>
              </w:rPr>
              <w:t>.</w:t>
            </w:r>
          </w:p>
          <w:p w:rsidR="00F55177" w:rsidRPr="008A4463" w:rsidRDefault="00F55177" w:rsidP="008A4463">
            <w:pPr>
              <w:shd w:val="clear" w:color="auto" w:fill="FFF2CC" w:themeFill="accent4" w:themeFillTint="33"/>
              <w:spacing w:after="375"/>
              <w:jc w:val="both"/>
              <w:rPr>
                <w:rFonts w:ascii="Times New Roman" w:eastAsia="Times New Roman" w:hAnsi="Times New Roman" w:cs="Times New Roman"/>
                <w:color w:val="000000" w:themeColor="text1"/>
                <w:lang w:eastAsia="es-EC"/>
              </w:rPr>
            </w:pPr>
            <w:r>
              <w:rPr>
                <w:rFonts w:ascii="Times New Roman" w:eastAsia="Times New Roman" w:hAnsi="Times New Roman" w:cs="Times New Roman"/>
                <w:color w:val="000000" w:themeColor="text1"/>
                <w:lang w:val="es-ES" w:eastAsia="es-EC"/>
              </w:rPr>
              <w:t>“</w:t>
            </w:r>
            <w:r w:rsidRPr="00F55177">
              <w:rPr>
                <w:rFonts w:ascii="Times New Roman" w:eastAsia="Times New Roman" w:hAnsi="Times New Roman" w:cs="Times New Roman"/>
                <w:color w:val="000000" w:themeColor="text1"/>
                <w:lang w:val="es-ES" w:eastAsia="es-EC"/>
              </w:rPr>
              <w:t xml:space="preserve">La competencia permanente entre sí, la codicia, el poder sobre los demás, la agresión y la violencia… No son ni universales ni necesarias, sino más bien distorsiones, deformaciones de la humanidad. </w:t>
            </w:r>
            <w:r w:rsidRPr="008A4463">
              <w:rPr>
                <w:rFonts w:ascii="Times New Roman" w:eastAsia="Times New Roman" w:hAnsi="Times New Roman" w:cs="Times New Roman"/>
                <w:color w:val="000000" w:themeColor="text1"/>
                <w:u w:val="single"/>
                <w:lang w:val="es-ES" w:eastAsia="es-EC"/>
              </w:rPr>
              <w:t>Algunas culturas, en la actualidad y en el pasado, han fomentado estas deformaciones en la población</w:t>
            </w:r>
            <w:r w:rsidRPr="00F55177">
              <w:rPr>
                <w:rFonts w:ascii="Times New Roman" w:eastAsia="Times New Roman" w:hAnsi="Times New Roman" w:cs="Times New Roman"/>
                <w:color w:val="000000" w:themeColor="text1"/>
                <w:lang w:val="es-ES" w:eastAsia="es-EC"/>
              </w:rPr>
              <w:t xml:space="preserve">, difundiendo la agresión competitiva, la deslealtad, las divisiones y los conflictos entre la gente con el fin de manipularla, controlarla, enfrentarla entre sí buscando la inestabilidad, la subordinación, la obediencia y en última instancia la </w:t>
            </w:r>
            <w:r w:rsidRPr="008A4463">
              <w:rPr>
                <w:rFonts w:ascii="Times New Roman" w:eastAsia="Times New Roman" w:hAnsi="Times New Roman" w:cs="Times New Roman"/>
                <w:color w:val="000000" w:themeColor="text1"/>
                <w:lang w:val="es-ES" w:eastAsia="es-EC"/>
              </w:rPr>
              <w:t xml:space="preserve">explotación” </w:t>
            </w:r>
          </w:p>
          <w:p w:rsidR="008A4463" w:rsidRDefault="00F55177" w:rsidP="008A4463">
            <w:pPr>
              <w:shd w:val="clear" w:color="auto" w:fill="FFF2CC" w:themeFill="accent4" w:themeFillTint="33"/>
              <w:spacing w:after="375"/>
              <w:jc w:val="both"/>
              <w:rPr>
                <w:rFonts w:ascii="Times New Roman" w:eastAsia="Times New Roman" w:hAnsi="Times New Roman" w:cs="Times New Roman"/>
                <w:color w:val="000000"/>
                <w:lang w:val="es-ES" w:eastAsia="es-EC"/>
              </w:rPr>
            </w:pPr>
            <w:r w:rsidRPr="008A4463">
              <w:rPr>
                <w:rFonts w:ascii="Times New Roman" w:eastAsia="Times New Roman" w:hAnsi="Times New Roman" w:cs="Times New Roman"/>
                <w:color w:val="000000"/>
                <w:lang w:val="es-ES" w:eastAsia="es-EC"/>
              </w:rPr>
              <w:t xml:space="preserve">“No queremos el colonialismo, ni la imposición a todos de un credo o ideología. Queremos un mundo de tolerancia y compasión donde prevalezca la regla de oro </w:t>
            </w:r>
            <w:r w:rsidRPr="008A4463">
              <w:rPr>
                <w:rFonts w:ascii="Times New Roman" w:eastAsia="Times New Roman" w:hAnsi="Times New Roman" w:cs="Times New Roman"/>
                <w:i/>
                <w:color w:val="000000"/>
                <w:lang w:val="es-ES" w:eastAsia="es-EC"/>
              </w:rPr>
              <w:t>Trata a los demás como quieres que te traten a ti.</w:t>
            </w:r>
            <w:r w:rsidRPr="008A4463">
              <w:rPr>
                <w:rFonts w:ascii="Times New Roman" w:eastAsia="Times New Roman" w:hAnsi="Times New Roman" w:cs="Times New Roman"/>
                <w:color w:val="000000"/>
                <w:lang w:val="es-ES" w:eastAsia="es-EC"/>
              </w:rPr>
              <w:t xml:space="preserve"> </w:t>
            </w:r>
            <w:r w:rsidRPr="008A4463">
              <w:rPr>
                <w:rFonts w:ascii="Times New Roman" w:eastAsia="Times New Roman" w:hAnsi="Times New Roman" w:cs="Times New Roman"/>
                <w:color w:val="000000"/>
                <w:u w:val="single"/>
                <w:lang w:val="es-ES" w:eastAsia="es-EC"/>
              </w:rPr>
              <w:t>Tenemos en común nuestra humanidad y la necesidad de evolucionar</w:t>
            </w:r>
            <w:r w:rsidRPr="008A4463">
              <w:rPr>
                <w:rFonts w:ascii="Times New Roman" w:eastAsia="Times New Roman" w:hAnsi="Times New Roman" w:cs="Times New Roman"/>
                <w:color w:val="000000"/>
                <w:lang w:val="es-ES" w:eastAsia="es-EC"/>
              </w:rPr>
              <w:t xml:space="preserve"> hacia etapas más avanzadas de civilización</w:t>
            </w:r>
            <w:r w:rsidR="008A4463">
              <w:rPr>
                <w:rFonts w:ascii="Times New Roman" w:eastAsia="Times New Roman" w:hAnsi="Times New Roman" w:cs="Times New Roman"/>
                <w:color w:val="000000"/>
                <w:lang w:val="es-ES" w:eastAsia="es-EC"/>
              </w:rPr>
              <w:t>”</w:t>
            </w:r>
            <w:r w:rsidRPr="008A4463">
              <w:rPr>
                <w:rFonts w:ascii="Times New Roman" w:eastAsia="Times New Roman" w:hAnsi="Times New Roman" w:cs="Times New Roman"/>
                <w:color w:val="000000"/>
                <w:lang w:val="es-ES" w:eastAsia="es-EC"/>
              </w:rPr>
              <w:t xml:space="preserve">. </w:t>
            </w:r>
          </w:p>
          <w:p w:rsidR="00F55177" w:rsidRPr="00F55177" w:rsidRDefault="008A4463" w:rsidP="00B800E3">
            <w:pPr>
              <w:shd w:val="clear" w:color="auto" w:fill="FFF2CC" w:themeFill="accent4" w:themeFillTint="33"/>
              <w:spacing w:after="375"/>
              <w:jc w:val="both"/>
              <w:rPr>
                <w:rFonts w:ascii="Times New Roman" w:hAnsi="Times New Roman" w:cs="Times New Roman"/>
              </w:rPr>
            </w:pPr>
            <w:r>
              <w:rPr>
                <w:rFonts w:ascii="Times New Roman" w:eastAsia="Times New Roman" w:hAnsi="Times New Roman" w:cs="Times New Roman"/>
                <w:color w:val="000000"/>
                <w:lang w:val="es-ES" w:eastAsia="es-EC"/>
              </w:rPr>
              <w:t>“</w:t>
            </w:r>
            <w:r w:rsidR="00F55177" w:rsidRPr="008A4463">
              <w:rPr>
                <w:rFonts w:ascii="Times New Roman" w:eastAsia="Times New Roman" w:hAnsi="Times New Roman" w:cs="Times New Roman"/>
                <w:color w:val="000000"/>
                <w:u w:val="single"/>
                <w:lang w:val="es-ES" w:eastAsia="es-EC"/>
              </w:rPr>
              <w:t>Necesitamos superar la violencia</w:t>
            </w:r>
            <w:r w:rsidR="00F55177" w:rsidRPr="008A4463">
              <w:rPr>
                <w:rFonts w:ascii="Times New Roman" w:eastAsia="Times New Roman" w:hAnsi="Times New Roman" w:cs="Times New Roman"/>
                <w:color w:val="000000"/>
                <w:lang w:val="es-ES" w:eastAsia="es-EC"/>
              </w:rPr>
              <w:t xml:space="preserve"> dentro de nosotros y en la sociedad. Debemos eliminar las guerras y lograr el desarme. La ética de la no violencia debe convertirse en parte de la nueva cultura universal. Para ayudar a sentar las bases de esa nueva cultura que pone al ser humano en el centro, como valor principal, por encima del poder, del dinero, de la ideología, de la religión, de la raza o de cualquier otro valor, y donde ningún ser humano está por encima de otro”.</w:t>
            </w:r>
          </w:p>
        </w:tc>
      </w:tr>
    </w:tbl>
    <w:p w:rsidR="007B57ED" w:rsidRDefault="007B57ED" w:rsidP="007B57ED">
      <w:pPr>
        <w:tabs>
          <w:tab w:val="left" w:pos="1065"/>
        </w:tabs>
        <w:rPr>
          <w:rStyle w:val="--l"/>
          <w:rFonts w:ascii="Times New Roman" w:hAnsi="Times New Roman" w:cs="Times New Roman"/>
          <w:sz w:val="24"/>
          <w:szCs w:val="24"/>
          <w:bdr w:val="none" w:sz="0" w:space="0" w:color="auto" w:frame="1"/>
        </w:rPr>
      </w:pPr>
      <w:r w:rsidRPr="005A765C">
        <w:rPr>
          <w:rStyle w:val="--l"/>
          <w:rFonts w:ascii="Times New Roman" w:hAnsi="Times New Roman" w:cs="Times New Roman"/>
          <w:sz w:val="24"/>
          <w:szCs w:val="24"/>
          <w:bdr w:val="none" w:sz="0" w:space="0" w:color="auto" w:frame="1"/>
        </w:rPr>
        <w:lastRenderedPageBreak/>
        <w:t>Participantes</w:t>
      </w:r>
      <w:r>
        <w:rPr>
          <w:rStyle w:val="Refdenotaalpie"/>
          <w:rFonts w:ascii="Times New Roman" w:hAnsi="Times New Roman" w:cs="Times New Roman"/>
          <w:sz w:val="24"/>
          <w:szCs w:val="24"/>
          <w:bdr w:val="none" w:sz="0" w:space="0" w:color="auto" w:frame="1"/>
        </w:rPr>
        <w:footnoteReference w:id="3"/>
      </w:r>
      <w:r>
        <w:rPr>
          <w:rStyle w:val="--l"/>
          <w:rFonts w:ascii="Times New Roman" w:hAnsi="Times New Roman" w:cs="Times New Roman"/>
          <w:sz w:val="24"/>
          <w:szCs w:val="24"/>
          <w:bdr w:val="none" w:sz="0" w:space="0" w:color="auto" w:frame="1"/>
        </w:rPr>
        <w:t>:</w:t>
      </w:r>
    </w:p>
    <w:tbl>
      <w:tblPr>
        <w:tblStyle w:val="Tablaconcuadrcula"/>
        <w:tblW w:w="8642" w:type="dxa"/>
        <w:tblLook w:val="04A0" w:firstRow="1" w:lastRow="0" w:firstColumn="1" w:lastColumn="0" w:noHBand="0" w:noVBand="1"/>
      </w:tblPr>
      <w:tblGrid>
        <w:gridCol w:w="3681"/>
        <w:gridCol w:w="4961"/>
      </w:tblGrid>
      <w:tr w:rsidR="007B57ED" w:rsidTr="00584AC4">
        <w:trPr>
          <w:trHeight w:val="300"/>
        </w:trPr>
        <w:tc>
          <w:tcPr>
            <w:tcW w:w="3681" w:type="dxa"/>
            <w:vAlign w:val="center"/>
          </w:tcPr>
          <w:p w:rsidR="007B57ED" w:rsidRPr="007878C0" w:rsidRDefault="007B57ED" w:rsidP="00584AC4">
            <w:pPr>
              <w:rPr>
                <w:rStyle w:val="--l"/>
                <w:rFonts w:ascii="Times New Roman" w:hAnsi="Times New Roman" w:cs="Times New Roman"/>
                <w:bdr w:val="none" w:sz="0" w:space="0" w:color="auto" w:frame="1"/>
              </w:rPr>
            </w:pPr>
            <w:r>
              <w:rPr>
                <w:rFonts w:ascii="Times New Roman" w:hAnsi="Times New Roman" w:cs="Times New Roman"/>
                <w:sz w:val="24"/>
                <w:szCs w:val="24"/>
              </w:rPr>
              <w:tab/>
            </w:r>
            <w:r w:rsidRPr="007878C0">
              <w:rPr>
                <w:rStyle w:val="--l"/>
                <w:rFonts w:ascii="Times New Roman" w:hAnsi="Times New Roman" w:cs="Times New Roman"/>
                <w:bdr w:val="none" w:sz="0" w:space="0" w:color="auto" w:frame="1"/>
              </w:rPr>
              <w:t xml:space="preserve">Carlos Crespo (Quito, Ecuador). </w:t>
            </w: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 xml:space="preserve">En acuerdo con la coordinación general del Foro, asumió la coordinación de esta Mesa. Redactor de la Agencia internacional de Noticias </w:t>
            </w:r>
            <w:proofErr w:type="spellStart"/>
            <w:r w:rsidRPr="007878C0">
              <w:rPr>
                <w:rStyle w:val="--l"/>
                <w:rFonts w:ascii="Times New Roman" w:hAnsi="Times New Roman" w:cs="Times New Roman"/>
                <w:bdr w:val="none" w:sz="0" w:space="0" w:color="auto" w:frame="1"/>
              </w:rPr>
              <w:t>Pressenza</w:t>
            </w:r>
            <w:proofErr w:type="spellEnd"/>
            <w:r w:rsidRPr="007878C0">
              <w:rPr>
                <w:rStyle w:val="--l"/>
                <w:rFonts w:ascii="Times New Roman" w:hAnsi="Times New Roman" w:cs="Times New Roman"/>
                <w:bdr w:val="none" w:sz="0" w:space="0" w:color="auto" w:frame="1"/>
              </w:rPr>
              <w:t xml:space="preserve">. </w:t>
            </w:r>
          </w:p>
        </w:tc>
      </w:tr>
      <w:tr w:rsidR="007B57ED" w:rsidTr="00584AC4">
        <w:trPr>
          <w:trHeight w:val="285"/>
        </w:trPr>
        <w:tc>
          <w:tcPr>
            <w:tcW w:w="3681" w:type="dxa"/>
            <w:vAlign w:val="center"/>
          </w:tcPr>
          <w:p w:rsidR="007B57ED" w:rsidRPr="007878C0" w:rsidRDefault="007B57ED" w:rsidP="00584AC4">
            <w:pPr>
              <w:rPr>
                <w:rStyle w:val="--l"/>
                <w:rFonts w:ascii="Times New Roman" w:hAnsi="Times New Roman" w:cs="Times New Roman"/>
                <w:bdr w:val="none" w:sz="0" w:space="0" w:color="auto" w:frame="1"/>
              </w:rPr>
            </w:pPr>
          </w:p>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Fredy Figueroa (Machala, Ecuador)</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Amplia trayectoria en la animación de la Educación Humanista. Asesor Educativo del Ministerio de Educación. Animador de la Red de Educadores Humanistas.</w:t>
            </w:r>
          </w:p>
        </w:tc>
      </w:tr>
      <w:tr w:rsidR="007B57ED" w:rsidTr="00584AC4">
        <w:trPr>
          <w:trHeight w:val="285"/>
        </w:trPr>
        <w:tc>
          <w:tcPr>
            <w:tcW w:w="3681" w:type="dxa"/>
            <w:vAlign w:val="center"/>
          </w:tcPr>
          <w:p w:rsidR="007B57ED" w:rsidRPr="007878C0" w:rsidRDefault="007B57ED" w:rsidP="00584AC4">
            <w:pPr>
              <w:rPr>
                <w:rStyle w:val="--l"/>
                <w:rFonts w:ascii="Times New Roman" w:hAnsi="Times New Roman" w:cs="Times New Roman"/>
                <w:bdr w:val="none" w:sz="0" w:space="0" w:color="auto" w:frame="1"/>
              </w:rPr>
            </w:pPr>
          </w:p>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Roberto Pérez (Chileno, vive en México)</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 xml:space="preserve">Amplia trayectoria en la animación de la Educación Humanista. Actual profesor de una escuela con enfoque </w:t>
            </w:r>
            <w:proofErr w:type="spellStart"/>
            <w:r w:rsidRPr="007878C0">
              <w:rPr>
                <w:rStyle w:val="--l"/>
                <w:rFonts w:ascii="Times New Roman" w:hAnsi="Times New Roman" w:cs="Times New Roman"/>
                <w:bdr w:val="none" w:sz="0" w:space="0" w:color="auto" w:frame="1"/>
              </w:rPr>
              <w:t>Waldorf</w:t>
            </w:r>
            <w:proofErr w:type="spellEnd"/>
            <w:r w:rsidRPr="007878C0">
              <w:rPr>
                <w:rStyle w:val="--l"/>
                <w:rFonts w:ascii="Times New Roman" w:hAnsi="Times New Roman" w:cs="Times New Roman"/>
                <w:bdr w:val="none" w:sz="0" w:space="0" w:color="auto" w:frame="1"/>
              </w:rPr>
              <w:t xml:space="preserve"> y animador de la EDUHRED.</w:t>
            </w:r>
          </w:p>
        </w:tc>
      </w:tr>
      <w:tr w:rsidR="007B57ED" w:rsidTr="00584AC4">
        <w:trPr>
          <w:trHeight w:val="285"/>
        </w:trPr>
        <w:tc>
          <w:tcPr>
            <w:tcW w:w="3681" w:type="dxa"/>
            <w:vAlign w:val="center"/>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Cecilia Umaña (Bogotá, Colombia)</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 xml:space="preserve">Miembro del Centro de Estudios Humanistas “América”. Ha sido animadora del Conversatorio de Universidades por la Paz, en la 3ª Marcha Mundial. Ofrece sumarlas al Foro Humanista. </w:t>
            </w:r>
          </w:p>
        </w:tc>
      </w:tr>
      <w:tr w:rsidR="007B57ED" w:rsidTr="00584AC4">
        <w:trPr>
          <w:trHeight w:val="285"/>
        </w:trPr>
        <w:tc>
          <w:tcPr>
            <w:tcW w:w="3681" w:type="dxa"/>
          </w:tcPr>
          <w:p w:rsidR="007B57ED" w:rsidRPr="007878C0" w:rsidRDefault="007B57ED" w:rsidP="00584AC4">
            <w:pPr>
              <w:rPr>
                <w:rStyle w:val="--l"/>
                <w:rFonts w:ascii="Times New Roman" w:hAnsi="Times New Roman" w:cs="Times New Roman"/>
                <w:bdr w:val="none" w:sz="0" w:space="0" w:color="auto" w:frame="1"/>
              </w:rPr>
            </w:pPr>
          </w:p>
          <w:p w:rsidR="007B57ED" w:rsidRPr="007878C0" w:rsidRDefault="007B57ED" w:rsidP="00584AC4">
            <w:pPr>
              <w:rPr>
                <w:rStyle w:val="--l"/>
                <w:rFonts w:ascii="Times New Roman" w:hAnsi="Times New Roman" w:cs="Times New Roman"/>
                <w:bdr w:val="none" w:sz="0" w:space="0" w:color="auto" w:frame="1"/>
              </w:rPr>
            </w:pPr>
            <w:proofErr w:type="spellStart"/>
            <w:r w:rsidRPr="007878C0">
              <w:rPr>
                <w:rStyle w:val="--l"/>
                <w:rFonts w:ascii="Times New Roman" w:hAnsi="Times New Roman" w:cs="Times New Roman"/>
                <w:bdr w:val="none" w:sz="0" w:space="0" w:color="auto" w:frame="1"/>
              </w:rPr>
              <w:t>Gianina</w:t>
            </w:r>
            <w:proofErr w:type="spellEnd"/>
            <w:r w:rsidRPr="007878C0">
              <w:rPr>
                <w:rStyle w:val="--l"/>
                <w:rFonts w:ascii="Times New Roman" w:hAnsi="Times New Roman" w:cs="Times New Roman"/>
                <w:bdr w:val="none" w:sz="0" w:space="0" w:color="auto" w:frame="1"/>
              </w:rPr>
              <w:t xml:space="preserve"> Esquivel (Costa Rica)</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Amplia experiencia profesional como Orientadora de escuela primaria.</w:t>
            </w:r>
          </w:p>
        </w:tc>
      </w:tr>
      <w:tr w:rsidR="007B57ED" w:rsidTr="00584AC4">
        <w:trPr>
          <w:trHeight w:val="285"/>
        </w:trPr>
        <w:tc>
          <w:tcPr>
            <w:tcW w:w="3681" w:type="dxa"/>
          </w:tcPr>
          <w:p w:rsidR="007B57ED" w:rsidRPr="007878C0" w:rsidRDefault="007B57ED" w:rsidP="00584AC4">
            <w:pPr>
              <w:rPr>
                <w:rStyle w:val="--l"/>
                <w:rFonts w:ascii="Times New Roman" w:hAnsi="Times New Roman" w:cs="Times New Roman"/>
                <w:bdr w:val="none" w:sz="0" w:space="0" w:color="auto" w:frame="1"/>
              </w:rPr>
            </w:pPr>
          </w:p>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Rafael López Alfaro (Costa Rica)</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Docente en la Universidad a Distancia de Costa Rica.</w:t>
            </w:r>
          </w:p>
        </w:tc>
      </w:tr>
      <w:tr w:rsidR="007B57ED" w:rsidTr="00584AC4">
        <w:trPr>
          <w:trHeight w:val="285"/>
        </w:trPr>
        <w:tc>
          <w:tcPr>
            <w:tcW w:w="3681" w:type="dxa"/>
          </w:tcPr>
          <w:p w:rsidR="007B57ED" w:rsidRPr="007878C0" w:rsidRDefault="007B57ED" w:rsidP="00584AC4">
            <w:pPr>
              <w:rPr>
                <w:rStyle w:val="--l"/>
                <w:rFonts w:ascii="Times New Roman" w:hAnsi="Times New Roman" w:cs="Times New Roman"/>
                <w:bdr w:val="none" w:sz="0" w:space="0" w:color="auto" w:frame="1"/>
              </w:rPr>
            </w:pPr>
          </w:p>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Glenda de la Fuente (Brasil / Argentina)</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Amplia trayectoria en la animación de la Educación Humanista. Actualmente, promueve la conformación de un grupo en Sao Paulo.</w:t>
            </w:r>
          </w:p>
        </w:tc>
      </w:tr>
      <w:tr w:rsidR="007B57ED" w:rsidTr="00584AC4">
        <w:trPr>
          <w:trHeight w:val="285"/>
        </w:trPr>
        <w:tc>
          <w:tcPr>
            <w:tcW w:w="3681" w:type="dxa"/>
          </w:tcPr>
          <w:p w:rsidR="007B57ED" w:rsidRPr="007878C0" w:rsidRDefault="007B57ED" w:rsidP="00584AC4">
            <w:pPr>
              <w:rPr>
                <w:rStyle w:val="--l"/>
                <w:rFonts w:ascii="Times New Roman" w:hAnsi="Times New Roman" w:cs="Times New Roman"/>
                <w:bdr w:val="none" w:sz="0" w:space="0" w:color="auto" w:frame="1"/>
              </w:rPr>
            </w:pPr>
          </w:p>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 xml:space="preserve">Tomás </w:t>
            </w:r>
            <w:proofErr w:type="spellStart"/>
            <w:r w:rsidRPr="007878C0">
              <w:rPr>
                <w:rStyle w:val="--l"/>
                <w:rFonts w:ascii="Times New Roman" w:hAnsi="Times New Roman" w:cs="Times New Roman"/>
                <w:bdr w:val="none" w:sz="0" w:space="0" w:color="auto" w:frame="1"/>
              </w:rPr>
              <w:t>Bize</w:t>
            </w:r>
            <w:proofErr w:type="spellEnd"/>
            <w:r w:rsidRPr="007878C0">
              <w:rPr>
                <w:rStyle w:val="--l"/>
                <w:rFonts w:ascii="Times New Roman" w:hAnsi="Times New Roman" w:cs="Times New Roman"/>
                <w:bdr w:val="none" w:sz="0" w:space="0" w:color="auto" w:frame="1"/>
              </w:rPr>
              <w:t xml:space="preserve"> (Chile)</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Docente de post grado en la Universidad.</w:t>
            </w:r>
          </w:p>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En su campo profesional del Desarrollo Organizacional aplica el enfoque de “estrategias de Vida”.</w:t>
            </w:r>
          </w:p>
        </w:tc>
      </w:tr>
      <w:tr w:rsidR="007B57ED" w:rsidTr="00584AC4">
        <w:trPr>
          <w:trHeight w:val="285"/>
        </w:trPr>
        <w:tc>
          <w:tcPr>
            <w:tcW w:w="368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Gabriel Vergara (Canadá / Chile). Vive en Quebec</w:t>
            </w:r>
          </w:p>
          <w:p w:rsidR="007B57ED" w:rsidRPr="007878C0" w:rsidRDefault="007B57ED" w:rsidP="00584AC4">
            <w:pPr>
              <w:rPr>
                <w:rStyle w:val="--l"/>
                <w:rFonts w:ascii="Times New Roman" w:hAnsi="Times New Roman" w:cs="Times New Roman"/>
                <w:bdr w:val="none" w:sz="0" w:space="0" w:color="auto" w:frame="1"/>
              </w:rPr>
            </w:pPr>
          </w:p>
        </w:tc>
        <w:tc>
          <w:tcPr>
            <w:tcW w:w="4961" w:type="dxa"/>
          </w:tcPr>
          <w:p w:rsidR="007B57ED" w:rsidRPr="007878C0" w:rsidRDefault="007B57ED" w:rsidP="00584AC4">
            <w:pPr>
              <w:rPr>
                <w:rStyle w:val="--l"/>
                <w:rFonts w:ascii="Times New Roman" w:hAnsi="Times New Roman" w:cs="Times New Roman"/>
                <w:bdr w:val="none" w:sz="0" w:space="0" w:color="auto" w:frame="1"/>
              </w:rPr>
            </w:pPr>
            <w:r w:rsidRPr="007878C0">
              <w:rPr>
                <w:rStyle w:val="--l"/>
                <w:rFonts w:ascii="Times New Roman" w:hAnsi="Times New Roman" w:cs="Times New Roman"/>
                <w:bdr w:val="none" w:sz="0" w:space="0" w:color="auto" w:frame="1"/>
              </w:rPr>
              <w:t>Desarrolla varios proyectos con enfoque humanista, junto con Pablo Acevedo. Tiene interés en poner en marcha una propuesta de salud mental que denomina “eco ansiedad”</w:t>
            </w:r>
          </w:p>
        </w:tc>
      </w:tr>
    </w:tbl>
    <w:p w:rsidR="007B57ED" w:rsidRDefault="007B57ED" w:rsidP="007B57ED">
      <w:pPr>
        <w:rPr>
          <w:rStyle w:val="--l"/>
          <w:rFonts w:ascii="Times New Roman" w:hAnsi="Times New Roman" w:cs="Times New Roman"/>
          <w:sz w:val="24"/>
          <w:szCs w:val="24"/>
          <w:bdr w:val="none" w:sz="0" w:space="0" w:color="auto" w:frame="1"/>
        </w:rPr>
      </w:pPr>
    </w:p>
    <w:p w:rsidR="007B57ED" w:rsidRDefault="007B57ED" w:rsidP="007B57ED">
      <w:pPr>
        <w:sectPr w:rsidR="007B57ED" w:rsidSect="0028127E">
          <w:footerReference w:type="default" r:id="rId8"/>
          <w:type w:val="continuous"/>
          <w:pgSz w:w="11906" w:h="16838"/>
          <w:pgMar w:top="1417" w:right="1701" w:bottom="1417" w:left="1701" w:header="708" w:footer="708" w:gutter="0"/>
          <w:cols w:space="708"/>
          <w:docGrid w:linePitch="360"/>
        </w:sectPr>
      </w:pPr>
    </w:p>
    <w:p w:rsidR="00C04354" w:rsidRPr="007B57ED" w:rsidRDefault="000F45F4" w:rsidP="00C04354">
      <w:pPr>
        <w:rPr>
          <w:rStyle w:val="--l"/>
          <w:rFonts w:ascii="Times New Roman" w:hAnsi="Times New Roman" w:cs="Times New Roman"/>
          <w:sz w:val="24"/>
          <w:szCs w:val="24"/>
          <w:bdr w:val="none" w:sz="0" w:space="0" w:color="auto" w:frame="1"/>
        </w:rPr>
      </w:pPr>
      <w:r w:rsidRPr="007B57ED">
        <w:rPr>
          <w:rStyle w:val="--l"/>
          <w:rFonts w:ascii="Times New Roman" w:hAnsi="Times New Roman" w:cs="Times New Roman"/>
          <w:sz w:val="24"/>
          <w:szCs w:val="24"/>
          <w:bdr w:val="none" w:sz="0" w:space="0" w:color="auto" w:frame="1"/>
        </w:rPr>
        <w:t>A</w:t>
      </w:r>
      <w:r w:rsidR="007B57ED">
        <w:rPr>
          <w:rStyle w:val="--l"/>
          <w:rFonts w:ascii="Times New Roman" w:hAnsi="Times New Roman" w:cs="Times New Roman"/>
          <w:sz w:val="24"/>
          <w:szCs w:val="24"/>
          <w:bdr w:val="none" w:sz="0" w:space="0" w:color="auto" w:frame="1"/>
        </w:rPr>
        <w:t xml:space="preserve"> continuación </w:t>
      </w:r>
      <w:r w:rsidRPr="007B57ED">
        <w:rPr>
          <w:rStyle w:val="--l"/>
          <w:rFonts w:ascii="Times New Roman" w:hAnsi="Times New Roman" w:cs="Times New Roman"/>
          <w:sz w:val="24"/>
          <w:szCs w:val="24"/>
          <w:bdr w:val="none" w:sz="0" w:space="0" w:color="auto" w:frame="1"/>
        </w:rPr>
        <w:t>se recoge</w:t>
      </w:r>
      <w:r w:rsidR="007878C0" w:rsidRPr="007B57ED">
        <w:rPr>
          <w:rStyle w:val="--l"/>
          <w:rFonts w:ascii="Times New Roman" w:hAnsi="Times New Roman" w:cs="Times New Roman"/>
          <w:sz w:val="24"/>
          <w:szCs w:val="24"/>
          <w:bdr w:val="none" w:sz="0" w:space="0" w:color="auto" w:frame="1"/>
        </w:rPr>
        <w:t>n</w:t>
      </w:r>
      <w:r w:rsidR="00B800E3" w:rsidRPr="007B57ED">
        <w:rPr>
          <w:rStyle w:val="--l"/>
          <w:rFonts w:ascii="Times New Roman" w:hAnsi="Times New Roman" w:cs="Times New Roman"/>
          <w:sz w:val="24"/>
          <w:szCs w:val="24"/>
          <w:bdr w:val="none" w:sz="0" w:space="0" w:color="auto" w:frame="1"/>
        </w:rPr>
        <w:t xml:space="preserve"> </w:t>
      </w:r>
      <w:r w:rsidR="00197195" w:rsidRPr="007B57ED">
        <w:rPr>
          <w:rStyle w:val="--l"/>
          <w:rFonts w:ascii="Times New Roman" w:hAnsi="Times New Roman" w:cs="Times New Roman"/>
          <w:sz w:val="24"/>
          <w:szCs w:val="24"/>
          <w:bdr w:val="none" w:sz="0" w:space="0" w:color="auto" w:frame="1"/>
        </w:rPr>
        <w:t xml:space="preserve">algunas </w:t>
      </w:r>
      <w:r w:rsidRPr="007B57ED">
        <w:rPr>
          <w:rStyle w:val="--l"/>
          <w:rFonts w:ascii="Times New Roman" w:hAnsi="Times New Roman" w:cs="Times New Roman"/>
          <w:sz w:val="24"/>
          <w:szCs w:val="24"/>
          <w:bdr w:val="none" w:sz="0" w:space="0" w:color="auto" w:frame="1"/>
        </w:rPr>
        <w:t xml:space="preserve">notas </w:t>
      </w:r>
      <w:r w:rsidR="007878C0" w:rsidRPr="007B57ED">
        <w:rPr>
          <w:rStyle w:val="--l"/>
          <w:rFonts w:ascii="Times New Roman" w:hAnsi="Times New Roman" w:cs="Times New Roman"/>
          <w:sz w:val="24"/>
          <w:szCs w:val="24"/>
          <w:bdr w:val="none" w:sz="0" w:space="0" w:color="auto" w:frame="1"/>
        </w:rPr>
        <w:t xml:space="preserve">del intercambio </w:t>
      </w:r>
      <w:r w:rsidRPr="007B57ED">
        <w:rPr>
          <w:rStyle w:val="--l"/>
          <w:rFonts w:ascii="Times New Roman" w:hAnsi="Times New Roman" w:cs="Times New Roman"/>
          <w:sz w:val="24"/>
          <w:szCs w:val="24"/>
          <w:bdr w:val="none" w:sz="0" w:space="0" w:color="auto" w:frame="1"/>
        </w:rPr>
        <w:t xml:space="preserve">y </w:t>
      </w:r>
      <w:r w:rsidR="00B800E3" w:rsidRPr="007B57ED">
        <w:rPr>
          <w:rStyle w:val="--l"/>
          <w:rFonts w:ascii="Times New Roman" w:hAnsi="Times New Roman" w:cs="Times New Roman"/>
          <w:sz w:val="24"/>
          <w:szCs w:val="24"/>
          <w:bdr w:val="none" w:sz="0" w:space="0" w:color="auto" w:frame="1"/>
        </w:rPr>
        <w:t xml:space="preserve">los </w:t>
      </w:r>
      <w:r w:rsidRPr="007B57ED">
        <w:rPr>
          <w:rStyle w:val="--l"/>
          <w:rFonts w:ascii="Times New Roman" w:hAnsi="Times New Roman" w:cs="Times New Roman"/>
          <w:sz w:val="24"/>
          <w:szCs w:val="24"/>
          <w:bdr w:val="none" w:sz="0" w:space="0" w:color="auto" w:frame="1"/>
        </w:rPr>
        <w:t xml:space="preserve">acuerdos </w:t>
      </w:r>
      <w:r w:rsidR="007878C0" w:rsidRPr="007B57ED">
        <w:rPr>
          <w:rStyle w:val="--l"/>
          <w:rFonts w:ascii="Times New Roman" w:hAnsi="Times New Roman" w:cs="Times New Roman"/>
          <w:sz w:val="24"/>
          <w:szCs w:val="24"/>
          <w:bdr w:val="none" w:sz="0" w:space="0" w:color="auto" w:frame="1"/>
        </w:rPr>
        <w:t xml:space="preserve">iniciales </w:t>
      </w:r>
      <w:r w:rsidR="00197195" w:rsidRPr="007B57ED">
        <w:rPr>
          <w:rStyle w:val="--l"/>
          <w:rFonts w:ascii="Times New Roman" w:hAnsi="Times New Roman" w:cs="Times New Roman"/>
          <w:sz w:val="24"/>
          <w:szCs w:val="24"/>
          <w:bdr w:val="none" w:sz="0" w:space="0" w:color="auto" w:frame="1"/>
        </w:rPr>
        <w:t>de la Mesa Educación (idioma español</w:t>
      </w:r>
      <w:r w:rsidR="00197195" w:rsidRPr="007B57ED">
        <w:rPr>
          <w:rStyle w:val="Refdenotaalpie"/>
          <w:rFonts w:ascii="Times New Roman" w:hAnsi="Times New Roman" w:cs="Times New Roman"/>
          <w:sz w:val="24"/>
          <w:szCs w:val="24"/>
          <w:bdr w:val="none" w:sz="0" w:space="0" w:color="auto" w:frame="1"/>
        </w:rPr>
        <w:footnoteReference w:id="4"/>
      </w:r>
      <w:r w:rsidR="00197195" w:rsidRPr="007B57ED">
        <w:rPr>
          <w:rStyle w:val="--l"/>
          <w:rFonts w:ascii="Times New Roman" w:hAnsi="Times New Roman" w:cs="Times New Roman"/>
          <w:sz w:val="24"/>
          <w:szCs w:val="24"/>
          <w:bdr w:val="none" w:sz="0" w:space="0" w:color="auto" w:frame="1"/>
        </w:rPr>
        <w:t>).</w:t>
      </w:r>
    </w:p>
    <w:p w:rsidR="00C04354" w:rsidRPr="00A47088" w:rsidRDefault="00A47088">
      <w:pPr>
        <w:rPr>
          <w:b/>
        </w:rPr>
      </w:pPr>
      <w:r>
        <w:rPr>
          <w:b/>
        </w:rPr>
        <w:t>Expectativas del Foro</w:t>
      </w:r>
      <w:r w:rsidR="005A765C" w:rsidRPr="00A47088">
        <w:rPr>
          <w:b/>
        </w:rPr>
        <w:t>:</w:t>
      </w:r>
    </w:p>
    <w:p w:rsidR="005A765C" w:rsidRDefault="005A765C" w:rsidP="005A765C">
      <w:pPr>
        <w:pStyle w:val="Prrafodelista"/>
        <w:numPr>
          <w:ilvl w:val="0"/>
          <w:numId w:val="1"/>
        </w:numPr>
      </w:pPr>
      <w:r>
        <w:t>Fortalecer el encuentro entre las distintas culturas</w:t>
      </w:r>
      <w:r w:rsidR="00A47088">
        <w:t>.</w:t>
      </w:r>
    </w:p>
    <w:p w:rsidR="00A47088" w:rsidRDefault="00A47088" w:rsidP="00A47088">
      <w:pPr>
        <w:pStyle w:val="Prrafodelista"/>
        <w:numPr>
          <w:ilvl w:val="0"/>
          <w:numId w:val="1"/>
        </w:numPr>
      </w:pPr>
      <w:r>
        <w:t>Garantizar la continuidad de la (s) Mesa (s)</w:t>
      </w:r>
    </w:p>
    <w:p w:rsidR="00A47088" w:rsidRDefault="00A47088" w:rsidP="00A47088">
      <w:pPr>
        <w:pStyle w:val="Prrafodelista"/>
      </w:pPr>
    </w:p>
    <w:p w:rsidR="007B57ED" w:rsidRDefault="00A47088" w:rsidP="007B57ED">
      <w:pPr>
        <w:rPr>
          <w:b/>
        </w:rPr>
      </w:pPr>
      <w:r w:rsidRPr="00A47088">
        <w:rPr>
          <w:b/>
        </w:rPr>
        <w:t>Intercambio</w:t>
      </w:r>
    </w:p>
    <w:p w:rsidR="00A47088" w:rsidRDefault="00A47088" w:rsidP="007B57ED">
      <w:r>
        <w:lastRenderedPageBreak/>
        <w:t xml:space="preserve">Como responsable de la coordinación inicial de la Mesa, </w:t>
      </w:r>
      <w:r w:rsidRPr="00A47088">
        <w:t xml:space="preserve">Carlos comenzó </w:t>
      </w:r>
      <w:r>
        <w:t xml:space="preserve">con un saludo y </w:t>
      </w:r>
      <w:proofErr w:type="gramStart"/>
      <w:r>
        <w:t>reiteró</w:t>
      </w:r>
      <w:proofErr w:type="gramEnd"/>
      <w:r>
        <w:t xml:space="preserve"> las expectativas sobre las Mesas Temáticas. Invitó enseguida a realizar una ronda de presentación personal y de expectativas. </w:t>
      </w:r>
    </w:p>
    <w:p w:rsidR="001B1DC2" w:rsidRDefault="001B1DC2" w:rsidP="00A47088">
      <w:r>
        <w:t>Los</w:t>
      </w:r>
      <w:r w:rsidR="00A47088">
        <w:t xml:space="preserve"> participantes </w:t>
      </w:r>
      <w:r>
        <w:t>desarrollan diversas actividades relacionadas con la Educación en instituciones educativas, universidades, redes educativas, y promueven proyectos y experiencias educativas con enfoque humanista.</w:t>
      </w:r>
    </w:p>
    <w:p w:rsidR="001B1DC2" w:rsidRDefault="001B1DC2" w:rsidP="00A47088">
      <w:r>
        <w:t>Se recomienda</w:t>
      </w:r>
      <w:r w:rsidR="00490CB7">
        <w:t xml:space="preserve"> </w:t>
      </w:r>
      <w:r w:rsidR="0053635B">
        <w:t xml:space="preserve">a la </w:t>
      </w:r>
      <w:r w:rsidR="00490CB7">
        <w:t>Mesa</w:t>
      </w:r>
      <w:r>
        <w:t>:</w:t>
      </w:r>
    </w:p>
    <w:p w:rsidR="001B1DC2" w:rsidRDefault="001B1DC2" w:rsidP="001B1DC2">
      <w:pPr>
        <w:pStyle w:val="Prrafodelista"/>
        <w:numPr>
          <w:ilvl w:val="0"/>
          <w:numId w:val="3"/>
        </w:numPr>
      </w:pPr>
      <w:r>
        <w:t xml:space="preserve">Contribuir a posicionar el </w:t>
      </w:r>
      <w:r w:rsidRPr="00490CB7">
        <w:rPr>
          <w:u w:val="single"/>
        </w:rPr>
        <w:t>Derecho</w:t>
      </w:r>
      <w:r>
        <w:t xml:space="preserve"> universal a la Educación</w:t>
      </w:r>
      <w:r w:rsidR="00490CB7">
        <w:t xml:space="preserve"> (como lo promueve la Campaña Latinoamericana por el Derecho a la Educación</w:t>
      </w:r>
      <w:proofErr w:type="gramStart"/>
      <w:r w:rsidR="00490CB7">
        <w:t xml:space="preserve">. </w:t>
      </w:r>
      <w:proofErr w:type="gramEnd"/>
      <w:r w:rsidR="00490CB7">
        <w:t>CLADE)</w:t>
      </w:r>
    </w:p>
    <w:p w:rsidR="00A47088" w:rsidRDefault="001B1DC2" w:rsidP="001B1DC2">
      <w:pPr>
        <w:pStyle w:val="Prrafodelista"/>
        <w:numPr>
          <w:ilvl w:val="0"/>
          <w:numId w:val="3"/>
        </w:numPr>
      </w:pPr>
      <w:r>
        <w:t xml:space="preserve">Profundizar y difundir la </w:t>
      </w:r>
      <w:r w:rsidRPr="00490CB7">
        <w:rPr>
          <w:u w:val="single"/>
        </w:rPr>
        <w:t>visión humanista</w:t>
      </w:r>
      <w:r>
        <w:t xml:space="preserve"> del Ser Humano</w:t>
      </w:r>
      <w:r w:rsidR="00490CB7">
        <w:t>.</w:t>
      </w:r>
      <w:r>
        <w:t xml:space="preserve"> </w:t>
      </w:r>
    </w:p>
    <w:p w:rsidR="001B1DC2" w:rsidRDefault="001B1DC2" w:rsidP="001B1DC2">
      <w:pPr>
        <w:pStyle w:val="Prrafodelista"/>
        <w:numPr>
          <w:ilvl w:val="0"/>
          <w:numId w:val="3"/>
        </w:numPr>
      </w:pPr>
      <w:r>
        <w:t xml:space="preserve">Contribuir a </w:t>
      </w:r>
      <w:r w:rsidRPr="00490CB7">
        <w:rPr>
          <w:u w:val="single"/>
        </w:rPr>
        <w:t>converger</w:t>
      </w:r>
      <w:r>
        <w:t xml:space="preserve"> entre muchas iniciativas y actores educativos.</w:t>
      </w:r>
    </w:p>
    <w:p w:rsidR="001B1DC2" w:rsidRDefault="001B1DC2" w:rsidP="001B1DC2">
      <w:pPr>
        <w:pStyle w:val="Prrafodelista"/>
        <w:numPr>
          <w:ilvl w:val="0"/>
          <w:numId w:val="3"/>
        </w:numPr>
      </w:pPr>
      <w:r>
        <w:t xml:space="preserve">Difundir </w:t>
      </w:r>
      <w:r w:rsidRPr="00490CB7">
        <w:rPr>
          <w:u w:val="single"/>
        </w:rPr>
        <w:t xml:space="preserve">herramientas </w:t>
      </w:r>
      <w:r>
        <w:t xml:space="preserve">para el </w:t>
      </w:r>
      <w:r w:rsidR="00490CB7">
        <w:t xml:space="preserve">cambio </w:t>
      </w:r>
      <w:r>
        <w:t>personal</w:t>
      </w:r>
      <w:r w:rsidR="00490CB7">
        <w:t xml:space="preserve"> y social</w:t>
      </w:r>
      <w:r>
        <w:t>.</w:t>
      </w:r>
    </w:p>
    <w:p w:rsidR="001B1DC2" w:rsidRDefault="001B1DC2" w:rsidP="001B1DC2">
      <w:pPr>
        <w:pStyle w:val="Prrafodelista"/>
        <w:numPr>
          <w:ilvl w:val="0"/>
          <w:numId w:val="3"/>
        </w:numPr>
      </w:pPr>
      <w:r>
        <w:t xml:space="preserve">Ofrecer </w:t>
      </w:r>
      <w:r w:rsidRPr="00490CB7">
        <w:rPr>
          <w:u w:val="single"/>
        </w:rPr>
        <w:t>espacios</w:t>
      </w:r>
      <w:r>
        <w:t xml:space="preserve"> de intercambio</w:t>
      </w:r>
      <w:r w:rsidR="00490CB7">
        <w:t xml:space="preserve"> (como el caso de la Red de Educadores Humanistas).</w:t>
      </w:r>
    </w:p>
    <w:p w:rsidR="00490CB7" w:rsidRDefault="00490CB7" w:rsidP="001B1DC2">
      <w:pPr>
        <w:pStyle w:val="Prrafodelista"/>
        <w:numPr>
          <w:ilvl w:val="0"/>
          <w:numId w:val="3"/>
        </w:numPr>
      </w:pPr>
      <w:r>
        <w:t>Apoyar proyectos (como el caso de la EDUHRED, Humanistas en Red)</w:t>
      </w:r>
    </w:p>
    <w:p w:rsidR="001B1DC2" w:rsidRDefault="002929A3" w:rsidP="00A47088">
      <w:pPr>
        <w:rPr>
          <w:b/>
        </w:rPr>
      </w:pPr>
      <w:r w:rsidRPr="002929A3">
        <w:rPr>
          <w:b/>
        </w:rPr>
        <w:t>Acuerdos</w:t>
      </w:r>
    </w:p>
    <w:p w:rsidR="002929A3" w:rsidRDefault="002929A3" w:rsidP="002929A3">
      <w:pPr>
        <w:pStyle w:val="Prrafodelista"/>
        <w:numPr>
          <w:ilvl w:val="0"/>
          <w:numId w:val="4"/>
        </w:numPr>
      </w:pPr>
      <w:r w:rsidRPr="002929A3">
        <w:t xml:space="preserve">Recoger los contactos </w:t>
      </w:r>
      <w:r w:rsidR="00870B52">
        <w:t xml:space="preserve">(teléfonos y correos) </w:t>
      </w:r>
      <w:r w:rsidRPr="002929A3">
        <w:t xml:space="preserve">de los participantes </w:t>
      </w:r>
      <w:r w:rsidR="00870B52">
        <w:t xml:space="preserve">y </w:t>
      </w:r>
      <w:r w:rsidRPr="002929A3">
        <w:t xml:space="preserve">organizar una </w:t>
      </w:r>
      <w:r w:rsidRPr="006271F3">
        <w:rPr>
          <w:u w:val="single"/>
        </w:rPr>
        <w:t>lista de intercambio</w:t>
      </w:r>
      <w:r>
        <w:t xml:space="preserve">. </w:t>
      </w:r>
      <w:r w:rsidR="001453AB">
        <w:t>Esta</w:t>
      </w:r>
      <w:r>
        <w:t xml:space="preserve"> tarea asume Fredy Figueroa</w:t>
      </w:r>
      <w:r w:rsidR="001453AB">
        <w:rPr>
          <w:rStyle w:val="Refdenotaalpie"/>
        </w:rPr>
        <w:footnoteReference w:id="5"/>
      </w:r>
      <w:r>
        <w:t>.</w:t>
      </w:r>
    </w:p>
    <w:p w:rsidR="002929A3" w:rsidRDefault="002929A3" w:rsidP="002929A3">
      <w:pPr>
        <w:pStyle w:val="Prrafodelista"/>
        <w:numPr>
          <w:ilvl w:val="0"/>
          <w:numId w:val="4"/>
        </w:numPr>
      </w:pPr>
      <w:r>
        <w:t>Reunir y revisar el contenido sobre Educación de los Foros Humanistas anteriores</w:t>
      </w:r>
      <w:r w:rsidR="00870B52">
        <w:t xml:space="preserve">, con el fin de organizar en conjunto </w:t>
      </w:r>
      <w:r w:rsidR="006271F3">
        <w:t xml:space="preserve">el </w:t>
      </w:r>
      <w:r w:rsidR="006271F3" w:rsidRPr="006271F3">
        <w:rPr>
          <w:u w:val="single"/>
        </w:rPr>
        <w:t>encuadre</w:t>
      </w:r>
      <w:r w:rsidR="006271F3">
        <w:t xml:space="preserve"> de la Mesa</w:t>
      </w:r>
      <w:r>
        <w:t xml:space="preserve">. Para esta tarea </w:t>
      </w:r>
      <w:r w:rsidR="006271F3">
        <w:t xml:space="preserve">se ofrece </w:t>
      </w:r>
      <w:r>
        <w:t>Roberto Pérez</w:t>
      </w:r>
      <w:r>
        <w:rPr>
          <w:rStyle w:val="Refdenotaalpie"/>
        </w:rPr>
        <w:footnoteReference w:id="6"/>
      </w:r>
      <w:r w:rsidR="00870B52">
        <w:t xml:space="preserve">, quien </w:t>
      </w:r>
      <w:r w:rsidR="006271F3">
        <w:t xml:space="preserve">hará una </w:t>
      </w:r>
      <w:r w:rsidR="00870B52">
        <w:t>presenta</w:t>
      </w:r>
      <w:r w:rsidR="006271F3">
        <w:t>ción</w:t>
      </w:r>
      <w:r w:rsidR="00870B52">
        <w:t xml:space="preserve"> en la próxima reunión</w:t>
      </w:r>
      <w:r>
        <w:t xml:space="preserve">. </w:t>
      </w:r>
    </w:p>
    <w:p w:rsidR="00C57B3A" w:rsidRDefault="006271F3" w:rsidP="002929A3">
      <w:pPr>
        <w:pStyle w:val="Prrafodelista"/>
        <w:numPr>
          <w:ilvl w:val="0"/>
          <w:numId w:val="4"/>
        </w:numPr>
      </w:pPr>
      <w:r>
        <w:t xml:space="preserve">Para dar continuidad a la Mesa se acuerda establecer reuniones periódicas. La próxima será, vía zoom, el </w:t>
      </w:r>
      <w:r w:rsidRPr="00C57B3A">
        <w:rPr>
          <w:u w:val="single"/>
        </w:rPr>
        <w:t>sábado 8 de febrero de 2025</w:t>
      </w:r>
      <w:r w:rsidR="001453AB">
        <w:t xml:space="preserve"> (</w:t>
      </w:r>
      <w:r>
        <w:t xml:space="preserve">20h00 de Argentina /Chile/Brasil; 19h00h México; 18h00 Ecuador, Perú, Colombia; 17h00 Costa Rica). Se presentará una síntesis de los temas y reflexiones de las </w:t>
      </w:r>
      <w:r w:rsidR="00C57B3A">
        <w:t xml:space="preserve">anteriores </w:t>
      </w:r>
      <w:r>
        <w:t>Mesas de Educación de los Foros Humanistas</w:t>
      </w:r>
      <w:r w:rsidR="00C57B3A">
        <w:t>, y se realizará un intercambio para definir el encuadre de la Mesa.</w:t>
      </w:r>
    </w:p>
    <w:p w:rsidR="006271F3" w:rsidRDefault="006271F3" w:rsidP="00C57B3A">
      <w:pPr>
        <w:rPr>
          <w:b/>
        </w:rPr>
      </w:pPr>
      <w:r>
        <w:t xml:space="preserve"> </w:t>
      </w:r>
      <w:r w:rsidR="0053635B" w:rsidRPr="0053635B">
        <w:rPr>
          <w:b/>
        </w:rPr>
        <w:t>Nuevos miembros</w:t>
      </w:r>
    </w:p>
    <w:p w:rsidR="0053635B" w:rsidRDefault="0053635B" w:rsidP="00C57B3A">
      <w:r w:rsidRPr="001453AB">
        <w:t>El equipo de la coordinación del Foro ha sugerido integrar</w:t>
      </w:r>
      <w:r w:rsidR="001453AB" w:rsidRPr="001453AB">
        <w:t xml:space="preserve"> a dos amigos de </w:t>
      </w:r>
      <w:proofErr w:type="spellStart"/>
      <w:r w:rsidR="001453AB" w:rsidRPr="001453AB">
        <w:t>Africa</w:t>
      </w:r>
      <w:proofErr w:type="spellEnd"/>
      <w:r w:rsidR="001453AB" w:rsidRPr="001453AB">
        <w:t>, que sólo hablan en francés</w:t>
      </w:r>
      <w:r w:rsidR="001453AB">
        <w:t xml:space="preserve"> y que no han podido integrarse aún a la Mesa de Educación. Se sugiere utilizar alguno de los programas de traducción</w:t>
      </w:r>
      <w:r w:rsidR="001453AB">
        <w:rPr>
          <w:rStyle w:val="Refdenotaalpie"/>
        </w:rPr>
        <w:footnoteReference w:id="7"/>
      </w:r>
    </w:p>
    <w:p w:rsidR="001453AB" w:rsidRDefault="001453AB" w:rsidP="001453AB">
      <w:pPr>
        <w:pStyle w:val="Prrafodelista"/>
        <w:numPr>
          <w:ilvl w:val="0"/>
          <w:numId w:val="13"/>
        </w:numPr>
      </w:pPr>
      <w:proofErr w:type="spellStart"/>
      <w:r>
        <w:t>Paulin</w:t>
      </w:r>
      <w:proofErr w:type="spellEnd"/>
      <w:r>
        <w:t xml:space="preserve"> (C</w:t>
      </w:r>
      <w:r>
        <w:t>ongo): masangukamanda@gmail.com</w:t>
      </w:r>
    </w:p>
    <w:p w:rsidR="001453AB" w:rsidRPr="001453AB" w:rsidRDefault="001453AB" w:rsidP="001453AB">
      <w:pPr>
        <w:pStyle w:val="Prrafodelista"/>
        <w:numPr>
          <w:ilvl w:val="0"/>
          <w:numId w:val="13"/>
        </w:numPr>
      </w:pPr>
      <w:r>
        <w:t>Joseph (</w:t>
      </w:r>
      <w:proofErr w:type="spellStart"/>
      <w:r>
        <w:t>Kenya</w:t>
      </w:r>
      <w:proofErr w:type="spellEnd"/>
      <w:r>
        <w:t>):</w:t>
      </w:r>
      <w:r>
        <w:t xml:space="preserve"> </w:t>
      </w:r>
      <w:r>
        <w:t>josephokiring17@gmail.com</w:t>
      </w:r>
    </w:p>
    <w:sectPr w:rsidR="001453AB" w:rsidRPr="001453AB" w:rsidSect="0028127E">
      <w:footerReference w:type="default" r:id="rI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08" w:rsidRDefault="004E4108" w:rsidP="00197195">
      <w:pPr>
        <w:spacing w:after="0" w:line="240" w:lineRule="auto"/>
      </w:pPr>
      <w:r>
        <w:separator/>
      </w:r>
    </w:p>
  </w:endnote>
  <w:endnote w:type="continuationSeparator" w:id="0">
    <w:p w:rsidR="004E4108" w:rsidRDefault="004E4108" w:rsidP="0019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318416"/>
      <w:docPartObj>
        <w:docPartGallery w:val="Page Numbers (Bottom of Page)"/>
        <w:docPartUnique/>
      </w:docPartObj>
    </w:sdtPr>
    <w:sdtContent>
      <w:p w:rsidR="007B57ED" w:rsidRDefault="007B57ED">
        <w:pPr>
          <w:pStyle w:val="Piedepgina"/>
          <w:jc w:val="right"/>
        </w:pPr>
        <w:r>
          <w:fldChar w:fldCharType="begin"/>
        </w:r>
        <w:r>
          <w:instrText>PAGE   \* MERGEFORMAT</w:instrText>
        </w:r>
        <w:r>
          <w:fldChar w:fldCharType="separate"/>
        </w:r>
        <w:r w:rsidR="001453AB" w:rsidRPr="001453AB">
          <w:rPr>
            <w:noProof/>
            <w:lang w:val="es-ES"/>
          </w:rPr>
          <w:t>2</w:t>
        </w:r>
        <w:r>
          <w:fldChar w:fldCharType="end"/>
        </w:r>
      </w:p>
    </w:sdtContent>
  </w:sdt>
  <w:p w:rsidR="007B57ED" w:rsidRDefault="007B57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911474"/>
      <w:docPartObj>
        <w:docPartGallery w:val="Page Numbers (Bottom of Page)"/>
        <w:docPartUnique/>
      </w:docPartObj>
    </w:sdtPr>
    <w:sdtContent>
      <w:p w:rsidR="00F8324F" w:rsidRDefault="00F8324F">
        <w:pPr>
          <w:pStyle w:val="Piedepgina"/>
          <w:jc w:val="right"/>
        </w:pPr>
        <w:r>
          <w:fldChar w:fldCharType="begin"/>
        </w:r>
        <w:r>
          <w:instrText>PAGE   \* MERGEFORMAT</w:instrText>
        </w:r>
        <w:r>
          <w:fldChar w:fldCharType="separate"/>
        </w:r>
        <w:r w:rsidR="001453AB" w:rsidRPr="001453AB">
          <w:rPr>
            <w:noProof/>
            <w:lang w:val="es-ES"/>
          </w:rPr>
          <w:t>3</w:t>
        </w:r>
        <w:r>
          <w:fldChar w:fldCharType="end"/>
        </w:r>
      </w:p>
    </w:sdtContent>
  </w:sdt>
  <w:p w:rsidR="00F8324F" w:rsidRDefault="00F832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08" w:rsidRDefault="004E4108" w:rsidP="00197195">
      <w:pPr>
        <w:spacing w:after="0" w:line="240" w:lineRule="auto"/>
      </w:pPr>
      <w:r>
        <w:separator/>
      </w:r>
    </w:p>
  </w:footnote>
  <w:footnote w:type="continuationSeparator" w:id="0">
    <w:p w:rsidR="004E4108" w:rsidRDefault="004E4108" w:rsidP="00197195">
      <w:pPr>
        <w:spacing w:after="0" w:line="240" w:lineRule="auto"/>
      </w:pPr>
      <w:r>
        <w:continuationSeparator/>
      </w:r>
    </w:p>
  </w:footnote>
  <w:footnote w:id="1">
    <w:p w:rsidR="00F8324F" w:rsidRDefault="00F8324F">
      <w:pPr>
        <w:pStyle w:val="Textonotapie"/>
      </w:pPr>
      <w:r>
        <w:rPr>
          <w:rStyle w:val="Refdenotaalpie"/>
        </w:rPr>
        <w:footnoteRef/>
      </w:r>
      <w:r>
        <w:t xml:space="preserve"> </w:t>
      </w:r>
      <w:hyperlink r:id="rId1" w:history="1">
        <w:r w:rsidRPr="007217CA">
          <w:rPr>
            <w:rStyle w:val="Hipervnculo"/>
            <w:rFonts w:ascii="Times New Roman" w:hAnsi="Times New Roman" w:cs="Times New Roman"/>
            <w:sz w:val="24"/>
            <w:szCs w:val="24"/>
            <w:bdr w:val="none" w:sz="0" w:space="0" w:color="auto" w:frame="1"/>
          </w:rPr>
          <w:t>https://worldhumani</w:t>
        </w:r>
        <w:r w:rsidRPr="007217CA">
          <w:rPr>
            <w:rStyle w:val="Hipervnculo"/>
            <w:rFonts w:ascii="Times New Roman" w:hAnsi="Times New Roman" w:cs="Times New Roman"/>
            <w:sz w:val="24"/>
            <w:szCs w:val="24"/>
            <w:bdr w:val="none" w:sz="0" w:space="0" w:color="auto" w:frame="1"/>
          </w:rPr>
          <w:t>s</w:t>
        </w:r>
        <w:r w:rsidRPr="007217CA">
          <w:rPr>
            <w:rStyle w:val="Hipervnculo"/>
            <w:rFonts w:ascii="Times New Roman" w:hAnsi="Times New Roman" w:cs="Times New Roman"/>
            <w:sz w:val="24"/>
            <w:szCs w:val="24"/>
            <w:bdr w:val="none" w:sz="0" w:space="0" w:color="auto" w:frame="1"/>
          </w:rPr>
          <w:t>tforum.org/assembly-25-01/</w:t>
        </w:r>
      </w:hyperlink>
    </w:p>
  </w:footnote>
  <w:footnote w:id="2">
    <w:p w:rsidR="00F8324F" w:rsidRDefault="00F8324F">
      <w:pPr>
        <w:pStyle w:val="Textonotapie"/>
      </w:pPr>
      <w:r>
        <w:rPr>
          <w:rStyle w:val="Refdenotaalpie"/>
        </w:rPr>
        <w:footnoteRef/>
      </w:r>
      <w:r>
        <w:t xml:space="preserve"> Para quienes no han tenido acceso, copiamos el enlace al texto de apertura del Foro con la intervención de Antonio Carvallo. También hemos seleccionado algunos párrafos inspiradores para nuestra naciente Mesa Temática de Educación.</w:t>
      </w:r>
    </w:p>
  </w:footnote>
  <w:footnote w:id="3">
    <w:p w:rsidR="007B57ED" w:rsidRDefault="007B57ED" w:rsidP="007B57ED">
      <w:pPr>
        <w:spacing w:line="240" w:lineRule="auto"/>
      </w:pPr>
      <w:r w:rsidRPr="007878C0">
        <w:rPr>
          <w:rStyle w:val="Refdenotaalpie"/>
          <w:rFonts w:ascii="Times New Roman" w:hAnsi="Times New Roman" w:cs="Times New Roman"/>
          <w:sz w:val="20"/>
          <w:szCs w:val="20"/>
        </w:rPr>
        <w:footnoteRef/>
      </w:r>
      <w:r w:rsidRPr="007878C0">
        <w:rPr>
          <w:rFonts w:ascii="Times New Roman" w:hAnsi="Times New Roman" w:cs="Times New Roman"/>
          <w:sz w:val="20"/>
          <w:szCs w:val="20"/>
        </w:rPr>
        <w:t xml:space="preserve"> </w:t>
      </w:r>
      <w:r>
        <w:rPr>
          <w:rFonts w:ascii="Times New Roman" w:hAnsi="Times New Roman" w:cs="Times New Roman"/>
          <w:sz w:val="20"/>
          <w:szCs w:val="20"/>
        </w:rPr>
        <w:t xml:space="preserve">También estuvieron presentes algún momento, pero no se presentaron: </w:t>
      </w:r>
      <w:r w:rsidRPr="007878C0">
        <w:rPr>
          <w:rStyle w:val="--l"/>
          <w:rFonts w:ascii="Times New Roman" w:hAnsi="Times New Roman" w:cs="Times New Roman"/>
          <w:sz w:val="20"/>
          <w:szCs w:val="20"/>
          <w:bdr w:val="none" w:sz="0" w:space="0" w:color="auto" w:frame="1"/>
        </w:rPr>
        <w:t>Ramiro Mitre (Bolivia) y Laura (¿?)</w:t>
      </w:r>
      <w:r>
        <w:rPr>
          <w:rStyle w:val="--l"/>
          <w:rFonts w:ascii="Times New Roman" w:hAnsi="Times New Roman" w:cs="Times New Roman"/>
          <w:sz w:val="20"/>
          <w:szCs w:val="20"/>
          <w:bdr w:val="none" w:sz="0" w:space="0" w:color="auto" w:frame="1"/>
        </w:rPr>
        <w:t>.</w:t>
      </w:r>
    </w:p>
  </w:footnote>
  <w:footnote w:id="4">
    <w:p w:rsidR="00F8324F" w:rsidRPr="007878C0" w:rsidRDefault="00F8324F" w:rsidP="007878C0">
      <w:pPr>
        <w:pStyle w:val="Textonotapie"/>
        <w:rPr>
          <w:rFonts w:ascii="Times New Roman" w:hAnsi="Times New Roman" w:cs="Times New Roman"/>
        </w:rPr>
      </w:pPr>
      <w:r w:rsidRPr="007878C0">
        <w:rPr>
          <w:rStyle w:val="Refdenotaalpie"/>
          <w:rFonts w:ascii="Times New Roman" w:hAnsi="Times New Roman" w:cs="Times New Roman"/>
        </w:rPr>
        <w:footnoteRef/>
      </w:r>
      <w:r w:rsidRPr="007878C0">
        <w:rPr>
          <w:rFonts w:ascii="Times New Roman" w:hAnsi="Times New Roman" w:cs="Times New Roman"/>
        </w:rPr>
        <w:t xml:space="preserve"> También se realizó un intercambio paralelo del grupo de Educación (idioma inglés). </w:t>
      </w:r>
      <w:r w:rsidR="007878C0">
        <w:rPr>
          <w:rFonts w:ascii="Times New Roman" w:hAnsi="Times New Roman" w:cs="Times New Roman"/>
        </w:rPr>
        <w:t xml:space="preserve"> La r</w:t>
      </w:r>
      <w:r w:rsidRPr="007878C0">
        <w:rPr>
          <w:rFonts w:ascii="Times New Roman" w:hAnsi="Times New Roman" w:cs="Times New Roman"/>
        </w:rPr>
        <w:t>eferencia para abrir intercambio</w:t>
      </w:r>
      <w:r w:rsidR="007878C0">
        <w:rPr>
          <w:rFonts w:ascii="Times New Roman" w:hAnsi="Times New Roman" w:cs="Times New Roman"/>
        </w:rPr>
        <w:t xml:space="preserve"> con este grupo es</w:t>
      </w:r>
      <w:r w:rsidRPr="007878C0">
        <w:rPr>
          <w:rFonts w:ascii="Times New Roman" w:hAnsi="Times New Roman" w:cs="Times New Roman"/>
        </w:rPr>
        <w:t xml:space="preserve">: </w:t>
      </w:r>
      <w:hyperlink r:id="rId2" w:history="1">
        <w:r w:rsidRPr="007878C0">
          <w:rPr>
            <w:rStyle w:val="Hipervnculo"/>
            <w:rFonts w:ascii="Times New Roman" w:hAnsi="Times New Roman" w:cs="Times New Roman"/>
          </w:rPr>
          <w:t>dana.feminova@adopceafrika.cz</w:t>
        </w:r>
      </w:hyperlink>
    </w:p>
  </w:footnote>
  <w:footnote w:id="5">
    <w:p w:rsidR="001453AB" w:rsidRDefault="001453AB">
      <w:pPr>
        <w:pStyle w:val="Textonotapie"/>
      </w:pPr>
      <w:r>
        <w:rPr>
          <w:rStyle w:val="Refdenotaalpie"/>
        </w:rPr>
        <w:footnoteRef/>
      </w:r>
      <w:r>
        <w:t xml:space="preserve"> Ya se ha abierto esta lista. Aún falta completar con algunos contactos. </w:t>
      </w:r>
      <w:r>
        <w:t xml:space="preserve">Cecilia, Glenda, Tomás y </w:t>
      </w:r>
      <w:r>
        <w:t>Gabriel.</w:t>
      </w:r>
      <w:bookmarkStart w:id="0" w:name="_GoBack"/>
      <w:bookmarkEnd w:id="0"/>
    </w:p>
  </w:footnote>
  <w:footnote w:id="6">
    <w:p w:rsidR="00F8324F" w:rsidRDefault="00F8324F">
      <w:pPr>
        <w:pStyle w:val="Textonotapie"/>
      </w:pPr>
      <w:r>
        <w:rPr>
          <w:rStyle w:val="Refdenotaalpie"/>
        </w:rPr>
        <w:footnoteRef/>
      </w:r>
      <w:r>
        <w:t xml:space="preserve"> Se sugiere crear una carpeta en google drive para subir los documentos sobre Educación de los Foros anteriores, a fin de que todos los participantes tengan acceso y puedan subir sus materiales.</w:t>
      </w:r>
    </w:p>
  </w:footnote>
  <w:footnote w:id="7">
    <w:p w:rsidR="001453AB" w:rsidRDefault="001453AB">
      <w:pPr>
        <w:pStyle w:val="Textonotapie"/>
      </w:pPr>
      <w:r>
        <w:rPr>
          <w:rStyle w:val="Refdenotaalpie"/>
        </w:rPr>
        <w:footnoteRef/>
      </w:r>
      <w:r>
        <w:t xml:space="preserve"> </w:t>
      </w:r>
      <w:r w:rsidRPr="001453AB">
        <w:t>Deepl.com</w:t>
      </w:r>
    </w:p>
    <w:p w:rsidR="001453AB" w:rsidRDefault="001453AB">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10FE"/>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D17702"/>
    <w:multiLevelType w:val="hybridMultilevel"/>
    <w:tmpl w:val="8E06ED7C"/>
    <w:lvl w:ilvl="0" w:tplc="105846DE">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67F3CE5"/>
    <w:multiLevelType w:val="hybridMultilevel"/>
    <w:tmpl w:val="5BECC2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0871C74"/>
    <w:multiLevelType w:val="hybridMultilevel"/>
    <w:tmpl w:val="15302342"/>
    <w:lvl w:ilvl="0" w:tplc="105846DE">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633231E"/>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63622C1"/>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F11331"/>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1E85BD6"/>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E53405F"/>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69161D2"/>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5D15BE3"/>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B3276F1"/>
    <w:multiLevelType w:val="hybridMultilevel"/>
    <w:tmpl w:val="3B64E3A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CA80F27"/>
    <w:multiLevelType w:val="hybridMultilevel"/>
    <w:tmpl w:val="DD466E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2"/>
  </w:num>
  <w:num w:numId="5">
    <w:abstractNumId w:val="5"/>
  </w:num>
  <w:num w:numId="6">
    <w:abstractNumId w:val="10"/>
  </w:num>
  <w:num w:numId="7">
    <w:abstractNumId w:val="9"/>
  </w:num>
  <w:num w:numId="8">
    <w:abstractNumId w:val="4"/>
  </w:num>
  <w:num w:numId="9">
    <w:abstractNumId w:val="6"/>
  </w:num>
  <w:num w:numId="10">
    <w:abstractNumId w:val="0"/>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43"/>
    <w:rsid w:val="00041542"/>
    <w:rsid w:val="00041B43"/>
    <w:rsid w:val="000F45F4"/>
    <w:rsid w:val="001453AB"/>
    <w:rsid w:val="00151CC0"/>
    <w:rsid w:val="00197195"/>
    <w:rsid w:val="001B1DC2"/>
    <w:rsid w:val="0028127E"/>
    <w:rsid w:val="002929A3"/>
    <w:rsid w:val="00490CB7"/>
    <w:rsid w:val="004B1C38"/>
    <w:rsid w:val="004E4108"/>
    <w:rsid w:val="0053635B"/>
    <w:rsid w:val="005A765C"/>
    <w:rsid w:val="006271F3"/>
    <w:rsid w:val="006E476E"/>
    <w:rsid w:val="0076729A"/>
    <w:rsid w:val="007878C0"/>
    <w:rsid w:val="007B57ED"/>
    <w:rsid w:val="008071F1"/>
    <w:rsid w:val="00870B52"/>
    <w:rsid w:val="008A4463"/>
    <w:rsid w:val="00A07798"/>
    <w:rsid w:val="00A47088"/>
    <w:rsid w:val="00B800E3"/>
    <w:rsid w:val="00C04354"/>
    <w:rsid w:val="00C57B3A"/>
    <w:rsid w:val="00F55177"/>
    <w:rsid w:val="00F8324F"/>
    <w:rsid w:val="00FE09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38913-2E88-40D2-A65F-052A5687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
    <w:name w:val="--l"/>
    <w:basedOn w:val="Fuentedeprrafopredeter"/>
    <w:rsid w:val="008071F1"/>
  </w:style>
  <w:style w:type="character" w:styleId="Hipervnculo">
    <w:name w:val="Hyperlink"/>
    <w:basedOn w:val="Fuentedeprrafopredeter"/>
    <w:uiPriority w:val="99"/>
    <w:unhideWhenUsed/>
    <w:rsid w:val="008071F1"/>
    <w:rPr>
      <w:color w:val="0563C1" w:themeColor="hyperlink"/>
      <w:u w:val="single"/>
    </w:rPr>
  </w:style>
  <w:style w:type="character" w:styleId="Hipervnculovisitado">
    <w:name w:val="FollowedHyperlink"/>
    <w:basedOn w:val="Fuentedeprrafopredeter"/>
    <w:uiPriority w:val="99"/>
    <w:semiHidden/>
    <w:unhideWhenUsed/>
    <w:rsid w:val="008071F1"/>
    <w:rPr>
      <w:color w:val="954F72" w:themeColor="followedHyperlink"/>
      <w:u w:val="single"/>
    </w:rPr>
  </w:style>
  <w:style w:type="paragraph" w:styleId="Textonotapie">
    <w:name w:val="footnote text"/>
    <w:basedOn w:val="Normal"/>
    <w:link w:val="TextonotapieCar"/>
    <w:uiPriority w:val="99"/>
    <w:semiHidden/>
    <w:unhideWhenUsed/>
    <w:rsid w:val="001971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7195"/>
    <w:rPr>
      <w:sz w:val="20"/>
      <w:szCs w:val="20"/>
    </w:rPr>
  </w:style>
  <w:style w:type="character" w:styleId="Refdenotaalpie">
    <w:name w:val="footnote reference"/>
    <w:basedOn w:val="Fuentedeprrafopredeter"/>
    <w:uiPriority w:val="99"/>
    <w:semiHidden/>
    <w:unhideWhenUsed/>
    <w:rsid w:val="00197195"/>
    <w:rPr>
      <w:vertAlign w:val="superscript"/>
    </w:rPr>
  </w:style>
  <w:style w:type="table" w:styleId="Tablaconcuadrcula">
    <w:name w:val="Table Grid"/>
    <w:basedOn w:val="Tablanormal"/>
    <w:uiPriority w:val="39"/>
    <w:rsid w:val="00F5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765C"/>
    <w:pPr>
      <w:ind w:left="720"/>
      <w:contextualSpacing/>
    </w:pPr>
  </w:style>
  <w:style w:type="paragraph" w:styleId="Encabezado">
    <w:name w:val="header"/>
    <w:basedOn w:val="Normal"/>
    <w:link w:val="EncabezadoCar"/>
    <w:uiPriority w:val="99"/>
    <w:unhideWhenUsed/>
    <w:rsid w:val="00767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29A"/>
  </w:style>
  <w:style w:type="paragraph" w:styleId="Piedepgina">
    <w:name w:val="footer"/>
    <w:basedOn w:val="Normal"/>
    <w:link w:val="PiedepginaCar"/>
    <w:uiPriority w:val="99"/>
    <w:unhideWhenUsed/>
    <w:rsid w:val="007672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dana.feminova@adopceafrika.cz" TargetMode="External"/><Relationship Id="rId1" Type="http://schemas.openxmlformats.org/officeDocument/2006/relationships/hyperlink" Target="https://worldhumanistforum.org/assembly-25-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0953-12CF-464F-8C90-4F9CB4E3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11</cp:revision>
  <dcterms:created xsi:type="dcterms:W3CDTF">2025-01-27T21:00:00Z</dcterms:created>
  <dcterms:modified xsi:type="dcterms:W3CDTF">2025-01-27T23:26:00Z</dcterms:modified>
</cp:coreProperties>
</file>